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F541E1" w:rsidRPr="00F541E1" w:rsidRDefault="00835E68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Общество с ограниченной ответственностью «Дело Лоджистикс» (</w:t>
      </w:r>
      <w:r w:rsidR="002031A4">
        <w:rPr>
          <w:rFonts w:ascii="Times New Roman" w:eastAsia="Times New Roman" w:hAnsi="Times New Roman" w:cs="Times New Roman"/>
          <w:color w:val="000000"/>
          <w:lang w:eastAsia="ru-RU"/>
        </w:rPr>
        <w:t>ООО «Дело Лоджистикс»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, именуемое в дальнейшем «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», в лице </w:t>
      </w:r>
      <w:r w:rsidR="00B32354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B3235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, с одной стороны, и _________________________________, именуем___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и размещенными для ознакомления в свободном доступе в сети Интернет на Веб-сайте: </w:t>
      </w:r>
      <w:r w:rsidR="002031A4" w:rsidRPr="002031A4">
        <w:rPr>
          <w:rFonts w:ascii="Times New Roman" w:eastAsia="Times New Roman" w:hAnsi="Times New Roman"/>
          <w:color w:val="000000"/>
          <w:lang w:eastAsia="ru-RU"/>
        </w:rPr>
        <w:t>https://delo-logistics.com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на возмездной основе оказать Услуги по Заказу Клиента. </w:t>
      </w:r>
    </w:p>
    <w:p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их новой редакции на Веб-сайте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:rsidR="00F541E1" w:rsidRDefault="000B0F7C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Экспедито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р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Общих условий.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4. Для доступа в Личный кабинет, расположенный на Веб-сайте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Клиенту необходимо получить логин и пароль.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5. Расчеты по Договору производятся в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(указывается валюта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51747" w:rsidRDefault="00F541E1" w:rsidP="00351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  <w:r w:rsidR="00351747" w:rsidRPr="00351747">
        <w:t xml:space="preserve"> </w:t>
      </w:r>
    </w:p>
    <w:p w:rsidR="00351747" w:rsidRPr="00F541E1" w:rsidRDefault="00351747" w:rsidP="00351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r w:rsidRPr="00351747">
        <w:rPr>
          <w:rFonts w:ascii="Times New Roman" w:eastAsia="Times New Roman" w:hAnsi="Times New Roman" w:cs="Times New Roman"/>
          <w:color w:val="000000"/>
          <w:lang w:eastAsia="ru-RU"/>
        </w:rPr>
        <w:t xml:space="preserve">Учет поступления и списания денежных средств на статьях Лицевого счета осуществляется по методу ФИФО (начиная с самых ранних по времени поступления / начисления, далее по очередности). При этом Экспедитор вправе в одностороннем порядке зачесть сумму денежных средств, поступившую на его расчетный счет за оказание Услуг по Договору, в счет погашения имеющейся задолженности Клиента перед </w:t>
      </w:r>
      <w:r w:rsidR="00954E62">
        <w:rPr>
          <w:rFonts w:ascii="Times New Roman" w:eastAsia="Times New Roman" w:hAnsi="Times New Roman" w:cs="Times New Roman"/>
          <w:color w:val="000000"/>
          <w:lang w:eastAsia="ru-RU"/>
        </w:rPr>
        <w:t>Экспедитором</w:t>
      </w:r>
      <w:r w:rsidRPr="00351747">
        <w:rPr>
          <w:rFonts w:ascii="Times New Roman" w:eastAsia="Times New Roman" w:hAnsi="Times New Roman" w:cs="Times New Roman"/>
          <w:color w:val="000000"/>
          <w:lang w:eastAsia="ru-RU"/>
        </w:rPr>
        <w:t xml:space="preserve">, в том числе задолженности по ранее оказанным Услугам, понесенным расходам (включая сборы, неустойки), а также по начисленным штрафам, пеням, документально подтвержденным убыткам. При этом очередность зачета определяется </w:t>
      </w:r>
      <w:r w:rsidR="00954E62">
        <w:rPr>
          <w:rFonts w:ascii="Times New Roman" w:eastAsia="Times New Roman" w:hAnsi="Times New Roman" w:cs="Times New Roman"/>
          <w:color w:val="000000"/>
          <w:lang w:eastAsia="ru-RU"/>
        </w:rPr>
        <w:t>Экспедитором</w:t>
      </w:r>
      <w:r w:rsidRPr="0035174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541E1" w:rsidRPr="00F541E1" w:rsidRDefault="00351747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541E1"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="0027273F" w:rsidRPr="004C3E67">
        <w:rPr>
          <w:rFonts w:ascii="Times New Roman" w:hAnsi="Times New Roman" w:cs="Times New Roman"/>
        </w:rPr>
        <w:t>Споры, вытекающие из Договора, подлежат рассмотрению___________________________</w:t>
      </w:r>
      <w:r w:rsidR="0027273F" w:rsidRPr="004C3E67">
        <w:rPr>
          <w:rStyle w:val="a8"/>
          <w:rFonts w:ascii="Times New Roman" w:hAnsi="Times New Roman" w:cs="Times New Roman"/>
        </w:rPr>
        <w:footnoteReference w:id="1"/>
      </w:r>
      <w:r w:rsidR="005016A0" w:rsidRPr="005016A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</w:t>
      </w:r>
    </w:p>
    <w:p w:rsidR="00F541E1" w:rsidRPr="00F541E1" w:rsidRDefault="00351747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. Договор вступает в силу с даты его подписания обеими Сторонами и действует до 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«___» _________ 20___ года включительно. Автоматическая пролонгация на кажды</w:t>
      </w:r>
      <w:r w:rsidR="0072713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последующи</w:t>
      </w:r>
      <w:r w:rsidR="0072713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713E">
        <w:rPr>
          <w:rFonts w:ascii="Times New Roman" w:eastAsia="Times New Roman" w:hAnsi="Times New Roman" w:cs="Times New Roman"/>
          <w:color w:val="000000"/>
          <w:lang w:eastAsia="ru-RU"/>
        </w:rPr>
        <w:t>двенадцать календарных месяцев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: применяется / не применяется.</w:t>
      </w:r>
    </w:p>
    <w:p w:rsidR="00F541E1" w:rsidRDefault="00351747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. Настоящий договор подписан в двух экземплярах, имеющих одинаковую юридическую силу, по одному для каждой из Сторон.</w:t>
      </w:r>
    </w:p>
    <w:p w:rsidR="00351747" w:rsidRPr="00F541E1" w:rsidRDefault="00351747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541E1" w:rsidRPr="00F541E1" w:rsidRDefault="000B0F7C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Экспедитор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:rsidTr="00933D9E">
        <w:trPr>
          <w:trHeight w:val="282"/>
        </w:trPr>
        <w:tc>
          <w:tcPr>
            <w:tcW w:w="2553" w:type="dxa"/>
          </w:tcPr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сокращенное</w:t>
            </w: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юр. лиц)</w:t>
            </w:r>
          </w:p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ФИО (для физ. лица)</w:t>
            </w:r>
            <w:r w:rsidR="00933D9E" w:rsidRPr="00933D9E"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footnoteReference w:id="2"/>
            </w:r>
          </w:p>
        </w:tc>
        <w:tc>
          <w:tcPr>
            <w:tcW w:w="3827" w:type="dxa"/>
          </w:tcPr>
          <w:p w:rsidR="00F541E1" w:rsidRPr="00835E68" w:rsidRDefault="00835E68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«Дело Лоджистикс»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62"/>
        </w:trPr>
        <w:tc>
          <w:tcPr>
            <w:tcW w:w="2553" w:type="dxa"/>
          </w:tcPr>
          <w:p w:rsid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нахождения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юр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);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нахождения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филиала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представительства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171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юр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); </w:t>
            </w:r>
          </w:p>
          <w:p w:rsidR="00F541E1" w:rsidRPr="00933D9E" w:rsidRDefault="00933D9E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регистрации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жительства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пребывания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фактического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проживания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423"/>
        </w:trPr>
        <w:tc>
          <w:tcPr>
            <w:tcW w:w="2553" w:type="dxa"/>
          </w:tcPr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c>
          <w:tcPr>
            <w:tcW w:w="2553" w:type="dxa"/>
          </w:tcPr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:rsidR="00933D9E" w:rsidRPr="00933D9E" w:rsidRDefault="00933D9E" w:rsidP="00933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Налоговый идентификатор и/или идентификатор в торговом реестре страны регистрации (для иностр. юр. лиц)</w:t>
            </w:r>
          </w:p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удостов. документа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>/ паспортные данные</w:t>
            </w: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физ. лиц)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59"/>
        </w:trPr>
        <w:tc>
          <w:tcPr>
            <w:tcW w:w="2553" w:type="dxa"/>
          </w:tcPr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5"/>
        </w:trPr>
        <w:tc>
          <w:tcPr>
            <w:tcW w:w="2553" w:type="dxa"/>
          </w:tcPr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81"/>
        </w:trPr>
        <w:tc>
          <w:tcPr>
            <w:tcW w:w="2553" w:type="dxa"/>
          </w:tcPr>
          <w:p w:rsidR="00F541E1" w:rsidRPr="00933D9E" w:rsidRDefault="00F541E1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3"/>
        </w:trPr>
        <w:tc>
          <w:tcPr>
            <w:tcW w:w="2553" w:type="dxa"/>
          </w:tcPr>
          <w:p w:rsidR="00933D9E" w:rsidRPr="00933D9E" w:rsidRDefault="00F541E1" w:rsidP="00933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  <w:r w:rsidR="00933D9E" w:rsidRPr="00933D9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33D9E" w:rsidRPr="00933D9E" w:rsidRDefault="00933D9E" w:rsidP="00933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для юр. лиц: ФИО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лица, иного контактного лица организации, их номер телефона и 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3D9E" w:rsidRPr="00933D9E" w:rsidRDefault="00933D9E" w:rsidP="00933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 xml:space="preserve">для иностр. юр. лиц: ФИО контактного лица, его номер телефона и 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3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41E1" w:rsidRPr="00933D9E" w:rsidRDefault="00933D9E" w:rsidP="0093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D9E">
              <w:rPr>
                <w:rFonts w:ascii="Times New Roman" w:hAnsi="Times New Roman" w:cs="Times New Roman"/>
                <w:sz w:val="20"/>
                <w:szCs w:val="20"/>
              </w:rPr>
              <w:t>для физ. лица: ФИО контактного лица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541E1" w:rsidRPr="00F541E1" w:rsidRDefault="000B0F7C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Экспедитор</w:t>
      </w: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</w:t>
      </w:r>
      <w:r w:rsidR="00F541E1"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Клиент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м.п.                                                                                                       м.п.</w:t>
      </w:r>
    </w:p>
    <w:sectPr w:rsidR="00A00FB5" w:rsidSect="00054F39">
      <w:footerReference w:type="default" r:id="rId6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402" w:rsidRDefault="00186402">
      <w:pPr>
        <w:spacing w:after="0" w:line="240" w:lineRule="auto"/>
      </w:pPr>
      <w:r>
        <w:separator/>
      </w:r>
    </w:p>
  </w:endnote>
  <w:endnote w:type="continuationSeparator" w:id="0">
    <w:p w:rsidR="00186402" w:rsidRDefault="0018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976" w:rsidRDefault="00186402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402" w:rsidRDefault="00186402">
      <w:pPr>
        <w:spacing w:after="0" w:line="240" w:lineRule="auto"/>
      </w:pPr>
      <w:r>
        <w:separator/>
      </w:r>
    </w:p>
  </w:footnote>
  <w:footnote w:type="continuationSeparator" w:id="0">
    <w:p w:rsidR="00186402" w:rsidRDefault="00186402">
      <w:pPr>
        <w:spacing w:after="0" w:line="240" w:lineRule="auto"/>
      </w:pPr>
      <w:r>
        <w:continuationSeparator/>
      </w:r>
    </w:p>
  </w:footnote>
  <w:footnote w:id="1">
    <w:p w:rsidR="0027273F" w:rsidRPr="00A25F26" w:rsidRDefault="0027273F" w:rsidP="0027273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25F26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25F26">
        <w:rPr>
          <w:rFonts w:ascii="Times New Roman" w:hAnsi="Times New Roman" w:cs="Times New Roman"/>
          <w:sz w:val="16"/>
          <w:szCs w:val="16"/>
        </w:rPr>
        <w:t xml:space="preserve"> В договорах с клиентами-</w:t>
      </w:r>
      <w:r w:rsidRPr="00A25F26">
        <w:rPr>
          <w:rFonts w:ascii="Times New Roman" w:hAnsi="Times New Roman" w:cs="Times New Roman"/>
          <w:b/>
          <w:sz w:val="16"/>
          <w:szCs w:val="16"/>
        </w:rPr>
        <w:t>резидентами</w:t>
      </w:r>
      <w:r w:rsidRPr="00A25F26">
        <w:rPr>
          <w:rFonts w:ascii="Times New Roman" w:hAnsi="Times New Roman" w:cs="Times New Roman"/>
          <w:sz w:val="16"/>
          <w:szCs w:val="16"/>
        </w:rPr>
        <w:t xml:space="preserve"> государств-членов Евразийского экономического союза подсудность определяется по соглашению сторон в российском государственном суде (Арбитражный суд города Москвы или иной суд). </w:t>
      </w:r>
    </w:p>
    <w:p w:rsidR="0027273F" w:rsidRPr="00A25F26" w:rsidRDefault="0027273F" w:rsidP="0027273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25F26">
        <w:rPr>
          <w:rFonts w:ascii="Times New Roman" w:hAnsi="Times New Roman" w:cs="Times New Roman"/>
          <w:sz w:val="16"/>
          <w:szCs w:val="16"/>
        </w:rPr>
        <w:t>В договоры с клиентами</w:t>
      </w:r>
      <w:r w:rsidR="00B002AD">
        <w:rPr>
          <w:rFonts w:ascii="Times New Roman" w:hAnsi="Times New Roman" w:cs="Times New Roman"/>
          <w:sz w:val="16"/>
          <w:szCs w:val="16"/>
        </w:rPr>
        <w:t xml:space="preserve">, </w:t>
      </w:r>
      <w:r w:rsidRPr="00A25F26">
        <w:rPr>
          <w:rFonts w:ascii="Times New Roman" w:hAnsi="Times New Roman" w:cs="Times New Roman"/>
          <w:b/>
          <w:sz w:val="16"/>
          <w:szCs w:val="16"/>
        </w:rPr>
        <w:t>не</w:t>
      </w:r>
      <w:r w:rsidR="00B002AD">
        <w:rPr>
          <w:rFonts w:ascii="Times New Roman" w:hAnsi="Times New Roman" w:cs="Times New Roman"/>
          <w:b/>
          <w:sz w:val="16"/>
          <w:szCs w:val="16"/>
        </w:rPr>
        <w:t xml:space="preserve"> являющимися </w:t>
      </w:r>
      <w:r w:rsidRPr="00A25F26">
        <w:rPr>
          <w:rFonts w:ascii="Times New Roman" w:hAnsi="Times New Roman" w:cs="Times New Roman"/>
          <w:b/>
          <w:sz w:val="16"/>
          <w:szCs w:val="16"/>
        </w:rPr>
        <w:t>резидентами</w:t>
      </w:r>
      <w:r w:rsidRPr="00A25F26">
        <w:rPr>
          <w:rFonts w:ascii="Times New Roman" w:hAnsi="Times New Roman" w:cs="Times New Roman"/>
          <w:sz w:val="16"/>
          <w:szCs w:val="16"/>
        </w:rPr>
        <w:t xml:space="preserve"> государств-членов Евразийского экономического союза включается следующее условие о подсудности: </w:t>
      </w:r>
    </w:p>
    <w:p w:rsidR="0027273F" w:rsidRPr="00A25F26" w:rsidRDefault="0027273F" w:rsidP="0027273F">
      <w:pPr>
        <w:pStyle w:val="a6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A25F26">
        <w:rPr>
          <w:rFonts w:ascii="Times New Roman" w:hAnsi="Times New Roman" w:cs="Times New Roman"/>
          <w:sz w:val="16"/>
          <w:szCs w:val="16"/>
        </w:rPr>
        <w:t>«</w:t>
      </w:r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Споры, вытекающие из Договора или прямо или косвенно связанные с ним, подлежат рассмотрению в порядке третейского разбирательства,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начала арбитража. </w:t>
      </w:r>
    </w:p>
    <w:p w:rsidR="0027273F" w:rsidRPr="00A25F26" w:rsidRDefault="0027273F" w:rsidP="0027273F">
      <w:pPr>
        <w:pStyle w:val="a6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Полные условия Арбитражного соглашения размещены на Веб-сайте </w:t>
      </w:r>
      <w:r w:rsidRPr="00A25F26">
        <w:rPr>
          <w:rFonts w:ascii="Times New Roman" w:hAnsi="Times New Roman" w:cs="Times New Roman"/>
          <w:sz w:val="16"/>
          <w:szCs w:val="16"/>
        </w:rPr>
        <w:t>https://delo-logistics.com/en/services/conditions</w:t>
      </w:r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.  </w:t>
      </w:r>
    </w:p>
    <w:p w:rsidR="0027273F" w:rsidRPr="00A25F26" w:rsidRDefault="0027273F" w:rsidP="0027273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Клиент, подписывая настоящий договор, подтверждает, что ознакомился, принимает и обязуется выполнять условия Арбитражного соглашения.»</w:t>
      </w:r>
      <w:r w:rsidRPr="00A25F26">
        <w:rPr>
          <w:rFonts w:ascii="Times New Roman" w:hAnsi="Times New Roman" w:cs="Times New Roman"/>
          <w:sz w:val="16"/>
          <w:szCs w:val="16"/>
        </w:rPr>
        <w:t>.</w:t>
      </w:r>
    </w:p>
    <w:p w:rsidR="0027273F" w:rsidRPr="00A25F26" w:rsidRDefault="0027273F" w:rsidP="0027273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25F26">
        <w:rPr>
          <w:rFonts w:ascii="Times New Roman" w:hAnsi="Times New Roman" w:cs="Times New Roman"/>
          <w:sz w:val="16"/>
          <w:szCs w:val="16"/>
        </w:rPr>
        <w:t>Настоящая сноска подлежит исключению из текста договора при его заключении.</w:t>
      </w:r>
    </w:p>
  </w:footnote>
  <w:footnote w:id="2">
    <w:p w:rsidR="00933D9E" w:rsidRPr="00232AD3" w:rsidRDefault="00933D9E" w:rsidP="00933D9E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232AD3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232AD3">
        <w:rPr>
          <w:rFonts w:ascii="Times New Roman" w:hAnsi="Times New Roman" w:cs="Times New Roman"/>
          <w:sz w:val="16"/>
          <w:szCs w:val="16"/>
        </w:rPr>
        <w:t xml:space="preserve"> Здесь и далее сведения о Сторонах заполняются с учетом положений подпункта «б» пункта 3 Правил хранения и предоставления экспедитором информации, утвержденных постановлением Правительства Российской Федерации от 29.08.2025 № 1317. </w:t>
      </w:r>
    </w:p>
    <w:p w:rsidR="00933D9E" w:rsidRPr="00232AD3" w:rsidRDefault="00933D9E" w:rsidP="00933D9E">
      <w:pPr>
        <w:pStyle w:val="a6"/>
        <w:rPr>
          <w:rFonts w:ascii="Times New Roman" w:hAnsi="Times New Roman" w:cs="Times New Roman"/>
          <w:sz w:val="16"/>
          <w:szCs w:val="16"/>
        </w:rPr>
      </w:pPr>
      <w:r w:rsidRPr="00232AD3">
        <w:rPr>
          <w:rFonts w:ascii="Times New Roman" w:hAnsi="Times New Roman" w:cs="Times New Roman"/>
          <w:sz w:val="16"/>
          <w:szCs w:val="16"/>
        </w:rPr>
        <w:t>Настоящая сноска подлежит исключению из текста договора при его заключении.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1"/>
    <w:rsid w:val="000029F1"/>
    <w:rsid w:val="00023E8B"/>
    <w:rsid w:val="00041527"/>
    <w:rsid w:val="00071135"/>
    <w:rsid w:val="000B0F7C"/>
    <w:rsid w:val="000B227E"/>
    <w:rsid w:val="000F61FB"/>
    <w:rsid w:val="00113EC4"/>
    <w:rsid w:val="00186402"/>
    <w:rsid w:val="002031A4"/>
    <w:rsid w:val="002058C3"/>
    <w:rsid w:val="00213318"/>
    <w:rsid w:val="0027273F"/>
    <w:rsid w:val="002929B6"/>
    <w:rsid w:val="00292AC4"/>
    <w:rsid w:val="00297F2D"/>
    <w:rsid w:val="002A1635"/>
    <w:rsid w:val="002B105D"/>
    <w:rsid w:val="002B7BC1"/>
    <w:rsid w:val="00351747"/>
    <w:rsid w:val="00386867"/>
    <w:rsid w:val="003920FB"/>
    <w:rsid w:val="003D40AF"/>
    <w:rsid w:val="003F6703"/>
    <w:rsid w:val="00420858"/>
    <w:rsid w:val="00477838"/>
    <w:rsid w:val="005016A0"/>
    <w:rsid w:val="005104EC"/>
    <w:rsid w:val="006B2D0D"/>
    <w:rsid w:val="00717180"/>
    <w:rsid w:val="0072713E"/>
    <w:rsid w:val="007322F9"/>
    <w:rsid w:val="007871AA"/>
    <w:rsid w:val="007B0B27"/>
    <w:rsid w:val="00835E68"/>
    <w:rsid w:val="0089516B"/>
    <w:rsid w:val="008A1001"/>
    <w:rsid w:val="008A19D6"/>
    <w:rsid w:val="008B3F1E"/>
    <w:rsid w:val="00933D9E"/>
    <w:rsid w:val="00937D7A"/>
    <w:rsid w:val="009411F7"/>
    <w:rsid w:val="00954E62"/>
    <w:rsid w:val="009813AB"/>
    <w:rsid w:val="00997BEE"/>
    <w:rsid w:val="009F221E"/>
    <w:rsid w:val="00A00FB5"/>
    <w:rsid w:val="00A30BD9"/>
    <w:rsid w:val="00A801A6"/>
    <w:rsid w:val="00AB4C7D"/>
    <w:rsid w:val="00AD3F54"/>
    <w:rsid w:val="00AE37F2"/>
    <w:rsid w:val="00B002AD"/>
    <w:rsid w:val="00B05293"/>
    <w:rsid w:val="00B32354"/>
    <w:rsid w:val="00B6766B"/>
    <w:rsid w:val="00B92A30"/>
    <w:rsid w:val="00BD0B6E"/>
    <w:rsid w:val="00BE571E"/>
    <w:rsid w:val="00C00042"/>
    <w:rsid w:val="00C258EE"/>
    <w:rsid w:val="00C51C39"/>
    <w:rsid w:val="00C65674"/>
    <w:rsid w:val="00D9445B"/>
    <w:rsid w:val="00D96C7D"/>
    <w:rsid w:val="00DE312D"/>
    <w:rsid w:val="00F05B9A"/>
    <w:rsid w:val="00F541E1"/>
    <w:rsid w:val="00F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220CD-156A-4D82-B9E3-1FB5A4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7273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7273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7273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273F"/>
  </w:style>
  <w:style w:type="paragraph" w:styleId="ab">
    <w:name w:val="footer"/>
    <w:basedOn w:val="a"/>
    <w:link w:val="ac"/>
    <w:uiPriority w:val="99"/>
    <w:unhideWhenUsed/>
    <w:rsid w:val="0027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Степанов Святослав Вячеславович</cp:lastModifiedBy>
  <cp:revision>3</cp:revision>
  <dcterms:created xsi:type="dcterms:W3CDTF">2026-01-21T11:22:00Z</dcterms:created>
  <dcterms:modified xsi:type="dcterms:W3CDTF">2026-01-21T11:23:00Z</dcterms:modified>
</cp:coreProperties>
</file>